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3F80DA" w14:textId="1AF76CFB" w:rsidR="003C182D" w:rsidRDefault="0083682D" w:rsidP="003C182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№1 практикалық жұмыс</w:t>
      </w:r>
    </w:p>
    <w:p w14:paraId="423F2EB2" w14:textId="77777777" w:rsidR="003C182D" w:rsidRPr="004D5B17" w:rsidRDefault="003C182D" w:rsidP="003C182D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CEF341D" w14:textId="7498F368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</w:t>
      </w:r>
      <w:r w:rsidR="0083682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ақырып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: </w:t>
      </w:r>
      <w:r w:rsidR="0083682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Автомобиль жолының бойлық қимасы. /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Продольный профиль</w:t>
      </w:r>
      <w:r w:rsidR="0083682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/</w:t>
      </w: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</w:p>
    <w:p w14:paraId="4FAF0105" w14:textId="77777777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07C6F769" w14:textId="62ACE484" w:rsidR="003C182D" w:rsidRDefault="00836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Орындау қажет</w:t>
      </w:r>
      <w:r w:rsidR="003C182D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770E1B68" w14:textId="5A99EC47" w:rsidR="003C182D" w:rsidRDefault="00836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Бойлық қиманы теориялық жағынан түсіндіру 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733E61AF" w14:textId="64721C20" w:rsidR="003C182D" w:rsidRDefault="00836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Бойлық қиманың сызбасын көрсету 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B366EFC" w14:textId="59B81328" w:rsidR="003C182D" w:rsidRDefault="00836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Бойлық қиманың сызбасындағы элементтерін атап бер /продольный профиль/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24C8F7E" w14:textId="5B02D21F" w:rsidR="003C182D" w:rsidRDefault="0083682D" w:rsidP="003C182D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Бойлық қиманың</w:t>
      </w:r>
      <w:r w:rsidR="00882224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элементтерін теория жүзінде түсіндір 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продольного профиля</w:t>
      </w:r>
      <w:r w:rsidR="00882224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/</w:t>
      </w:r>
      <w:r w:rsidR="003C182D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;</w:t>
      </w:r>
    </w:p>
    <w:p w14:paraId="3E29955D" w14:textId="77777777" w:rsidR="003C182D" w:rsidRPr="005307C7" w:rsidRDefault="003C182D" w:rsidP="003C182D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5C53DA4A" w14:textId="5D9554B2" w:rsidR="003C182D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     2. </w:t>
      </w:r>
      <w:r w:rsidR="00882224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Негізгі берілгендер</w:t>
      </w:r>
      <w:r w:rsidRPr="00960919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: </w:t>
      </w:r>
    </w:p>
    <w:p w14:paraId="17EA29FE" w14:textId="4505301E" w:rsidR="003C182D" w:rsidRPr="005307C7" w:rsidRDefault="003C182D" w:rsidP="003C182D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5307C7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1. </w:t>
      </w:r>
      <w:r w:rsidR="00882224">
        <w:rPr>
          <w:rFonts w:ascii="Times New Roman" w:eastAsia="Times New Roman" w:hAnsi="Times New Roman" w:cs="Times New Roman"/>
          <w:sz w:val="28"/>
          <w:szCs w:val="28"/>
          <w:lang w:val="ru-RU"/>
        </w:rPr>
        <w:t>Автомобиль жолының техникалық санаты алдында орындалған жұмыстан алынады /Техническая категория/.</w:t>
      </w:r>
    </w:p>
    <w:p w14:paraId="0D59B856" w14:textId="77777777" w:rsidR="003C182D" w:rsidRPr="005307C7" w:rsidRDefault="003C182D" w:rsidP="003C182D"/>
    <w:p w14:paraId="1A6943AE" w14:textId="77777777" w:rsidR="000C317A" w:rsidRDefault="000C317A"/>
    <w:sectPr w:rsidR="000C31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CE7"/>
    <w:rsid w:val="000C317A"/>
    <w:rsid w:val="003C182D"/>
    <w:rsid w:val="00552CE7"/>
    <w:rsid w:val="0083682D"/>
    <w:rsid w:val="00882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018486"/>
  <w15:chartTrackingRefBased/>
  <w15:docId w15:val="{57FCABAF-DA15-4894-9311-34BDC4C8A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18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C18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76</Words>
  <Characters>435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2022-02-10T14:20:00Z</dcterms:created>
  <dcterms:modified xsi:type="dcterms:W3CDTF">2022-02-10T14:44:00Z</dcterms:modified>
</cp:coreProperties>
</file>